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9BD9" w14:textId="77777777" w:rsidR="00A61F13" w:rsidRDefault="00A61F13" w:rsidP="00A61F13">
      <w:pPr>
        <w:spacing w:line="276" w:lineRule="auto"/>
        <w:rPr>
          <w:rFonts w:ascii="Gill Sans MT" w:hAnsi="Gill Sans MT"/>
          <w:b/>
          <w:bCs/>
        </w:rPr>
      </w:pPr>
      <w:bookmarkStart w:id="0" w:name="_Hlk87299093"/>
    </w:p>
    <w:bookmarkEnd w:id="0"/>
    <w:p w14:paraId="03ECC487" w14:textId="77777777" w:rsidR="00A61F13" w:rsidRDefault="00A61F13" w:rsidP="00A61F13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54C71BFF" wp14:editId="7589DE20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29B7" w14:textId="77777777" w:rsidR="00A61F13" w:rsidRDefault="00A61F13" w:rsidP="00A61F13">
      <w:pPr>
        <w:spacing w:line="276" w:lineRule="auto"/>
        <w:rPr>
          <w:rFonts w:ascii="Gill Sans MT" w:hAnsi="Gill Sans MT"/>
          <w:b/>
          <w:bCs/>
        </w:rPr>
      </w:pPr>
    </w:p>
    <w:p w14:paraId="78190D92" w14:textId="77777777" w:rsidR="00A61F13" w:rsidRDefault="00A61F13" w:rsidP="00A61F13">
      <w:pPr>
        <w:spacing w:line="276" w:lineRule="auto"/>
        <w:rPr>
          <w:rFonts w:ascii="Gill Sans MT" w:hAnsi="Gill Sans MT"/>
          <w:b/>
          <w:bCs/>
        </w:rPr>
      </w:pPr>
    </w:p>
    <w:p w14:paraId="2B16F916" w14:textId="40971D18" w:rsidR="00A61F13" w:rsidRPr="00AF6736" w:rsidRDefault="00241146" w:rsidP="00A61F13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Christmas hamper </w:t>
      </w:r>
      <w:r w:rsidR="00B16EF7">
        <w:rPr>
          <w:rFonts w:ascii="Gill Sans MT" w:hAnsi="Gill Sans MT"/>
          <w:b/>
          <w:bCs/>
          <w:sz w:val="28"/>
          <w:szCs w:val="28"/>
        </w:rPr>
        <w:t>and foodbank results</w:t>
      </w:r>
    </w:p>
    <w:p w14:paraId="2B5E980F" w14:textId="5CE3BBBB" w:rsidR="00A61F13" w:rsidRPr="00AF6736" w:rsidRDefault="00A61F13" w:rsidP="00A61F13">
      <w:pPr>
        <w:spacing w:line="276" w:lineRule="auto"/>
        <w:rPr>
          <w:rFonts w:ascii="Gill Sans MT" w:hAnsi="Gill Sans MT"/>
          <w:sz w:val="28"/>
          <w:szCs w:val="28"/>
        </w:rPr>
      </w:pPr>
      <w:r w:rsidRPr="00AF6736">
        <w:rPr>
          <w:rFonts w:ascii="Gill Sans MT" w:hAnsi="Gill Sans MT"/>
          <w:sz w:val="28"/>
          <w:szCs w:val="28"/>
        </w:rPr>
        <w:t xml:space="preserve">During December we </w:t>
      </w:r>
      <w:r w:rsidR="00B16EF7">
        <w:rPr>
          <w:rFonts w:ascii="Gill Sans MT" w:hAnsi="Gill Sans MT"/>
          <w:sz w:val="28"/>
          <w:szCs w:val="28"/>
        </w:rPr>
        <w:t xml:space="preserve">ran a draw </w:t>
      </w:r>
      <w:r w:rsidR="0008374F">
        <w:rPr>
          <w:rFonts w:ascii="Gill Sans MT" w:hAnsi="Gill Sans MT"/>
          <w:sz w:val="28"/>
          <w:szCs w:val="28"/>
        </w:rPr>
        <w:t>for</w:t>
      </w:r>
      <w:r w:rsidR="00B16EF7">
        <w:rPr>
          <w:rFonts w:ascii="Gill Sans MT" w:hAnsi="Gill Sans MT"/>
          <w:sz w:val="28"/>
          <w:szCs w:val="28"/>
        </w:rPr>
        <w:t xml:space="preserve"> a hamper of delicious local products.  </w:t>
      </w:r>
      <w:r w:rsidR="0008374F">
        <w:rPr>
          <w:rFonts w:ascii="Gill Sans MT" w:hAnsi="Gill Sans MT"/>
          <w:sz w:val="28"/>
          <w:szCs w:val="28"/>
        </w:rPr>
        <w:t xml:space="preserve">Sara Jervoise was delighted </w:t>
      </w:r>
      <w:r w:rsidR="00C6693D">
        <w:rPr>
          <w:rFonts w:ascii="Gill Sans MT" w:hAnsi="Gill Sans MT"/>
          <w:sz w:val="28"/>
          <w:szCs w:val="28"/>
        </w:rPr>
        <w:t xml:space="preserve">to discover her ticket had been picked, </w:t>
      </w:r>
      <w:r w:rsidR="00A231DA">
        <w:rPr>
          <w:rFonts w:ascii="Gill Sans MT" w:hAnsi="Gill Sans MT"/>
          <w:sz w:val="28"/>
          <w:szCs w:val="28"/>
        </w:rPr>
        <w:t>winning</w:t>
      </w:r>
      <w:r w:rsidR="00C6693D">
        <w:rPr>
          <w:rFonts w:ascii="Gill Sans MT" w:hAnsi="Gill Sans MT"/>
          <w:sz w:val="28"/>
          <w:szCs w:val="28"/>
        </w:rPr>
        <w:t xml:space="preserve"> her </w:t>
      </w:r>
      <w:r w:rsidR="00A231DA">
        <w:rPr>
          <w:rFonts w:ascii="Gill Sans MT" w:hAnsi="Gill Sans MT"/>
          <w:sz w:val="28"/>
          <w:szCs w:val="28"/>
        </w:rPr>
        <w:t xml:space="preserve">the </w:t>
      </w:r>
      <w:r w:rsidR="0008374F">
        <w:rPr>
          <w:rFonts w:ascii="Gill Sans MT" w:hAnsi="Gill Sans MT"/>
          <w:sz w:val="28"/>
          <w:szCs w:val="28"/>
        </w:rPr>
        <w:t xml:space="preserve">cache of </w:t>
      </w:r>
      <w:r w:rsidR="00C6693D">
        <w:rPr>
          <w:rFonts w:ascii="Gill Sans MT" w:hAnsi="Gill Sans MT"/>
          <w:sz w:val="28"/>
          <w:szCs w:val="28"/>
        </w:rPr>
        <w:t>Christmas</w:t>
      </w:r>
      <w:r w:rsidR="0008374F">
        <w:rPr>
          <w:rFonts w:ascii="Gill Sans MT" w:hAnsi="Gill Sans MT"/>
          <w:sz w:val="28"/>
          <w:szCs w:val="28"/>
        </w:rPr>
        <w:t xml:space="preserve"> </w:t>
      </w:r>
      <w:r w:rsidR="00852625">
        <w:rPr>
          <w:rFonts w:ascii="Gill Sans MT" w:hAnsi="Gill Sans MT"/>
          <w:sz w:val="28"/>
          <w:szCs w:val="28"/>
        </w:rPr>
        <w:t>treats</w:t>
      </w:r>
      <w:r w:rsidR="00C6693D">
        <w:rPr>
          <w:rFonts w:ascii="Gill Sans MT" w:hAnsi="Gill Sans MT"/>
          <w:sz w:val="28"/>
          <w:szCs w:val="28"/>
        </w:rPr>
        <w:t xml:space="preserve">.  The proceeds of the draw were added to donations for the </w:t>
      </w:r>
      <w:r w:rsidRPr="00AF6736">
        <w:rPr>
          <w:rFonts w:ascii="Gill Sans MT" w:hAnsi="Gill Sans MT"/>
          <w:sz w:val="28"/>
          <w:szCs w:val="28"/>
        </w:rPr>
        <w:t>Basingstoke Foodbank</w:t>
      </w:r>
      <w:r w:rsidR="00C6693D">
        <w:rPr>
          <w:rFonts w:ascii="Gill Sans MT" w:hAnsi="Gill Sans MT"/>
          <w:sz w:val="28"/>
          <w:szCs w:val="28"/>
        </w:rPr>
        <w:t xml:space="preserve"> that we</w:t>
      </w:r>
      <w:r w:rsidR="003D617D">
        <w:rPr>
          <w:rFonts w:ascii="Gill Sans MT" w:hAnsi="Gill Sans MT"/>
          <w:sz w:val="28"/>
          <w:szCs w:val="28"/>
        </w:rPr>
        <w:t>re</w:t>
      </w:r>
      <w:r w:rsidR="00C6693D">
        <w:rPr>
          <w:rFonts w:ascii="Gill Sans MT" w:hAnsi="Gill Sans MT"/>
          <w:sz w:val="28"/>
          <w:szCs w:val="28"/>
        </w:rPr>
        <w:t xml:space="preserve"> collected </w:t>
      </w:r>
      <w:r w:rsidR="003D617D">
        <w:rPr>
          <w:rFonts w:ascii="Gill Sans MT" w:hAnsi="Gill Sans MT"/>
          <w:sz w:val="28"/>
          <w:szCs w:val="28"/>
        </w:rPr>
        <w:t xml:space="preserve">at the store </w:t>
      </w:r>
      <w:r w:rsidR="00C6693D">
        <w:rPr>
          <w:rFonts w:ascii="Gill Sans MT" w:hAnsi="Gill Sans MT"/>
          <w:sz w:val="28"/>
          <w:szCs w:val="28"/>
        </w:rPr>
        <w:t>during December</w:t>
      </w:r>
      <w:r w:rsidR="003D617D">
        <w:rPr>
          <w:rFonts w:ascii="Gill Sans MT" w:hAnsi="Gill Sans MT"/>
          <w:sz w:val="28"/>
          <w:szCs w:val="28"/>
        </w:rPr>
        <w:t>.</w:t>
      </w:r>
      <w:r w:rsidRPr="00AF6736">
        <w:rPr>
          <w:rFonts w:ascii="Gill Sans MT" w:hAnsi="Gill Sans MT"/>
          <w:sz w:val="28"/>
          <w:szCs w:val="28"/>
        </w:rPr>
        <w:t xml:space="preserve">  </w:t>
      </w:r>
      <w:r w:rsidR="007630CA">
        <w:rPr>
          <w:rFonts w:ascii="Gill Sans MT" w:hAnsi="Gill Sans MT"/>
          <w:sz w:val="28"/>
          <w:szCs w:val="28"/>
        </w:rPr>
        <w:t>C</w:t>
      </w:r>
      <w:r w:rsidR="00241146">
        <w:rPr>
          <w:rFonts w:ascii="Gill Sans MT" w:hAnsi="Gill Sans MT"/>
          <w:sz w:val="28"/>
          <w:szCs w:val="28"/>
        </w:rPr>
        <w:t xml:space="preserve">ustomers put </w:t>
      </w:r>
      <w:r w:rsidR="00980CED">
        <w:rPr>
          <w:rFonts w:ascii="Gill Sans MT" w:hAnsi="Gill Sans MT"/>
          <w:sz w:val="28"/>
          <w:szCs w:val="28"/>
        </w:rPr>
        <w:t xml:space="preserve">extra items </w:t>
      </w:r>
      <w:r w:rsidRPr="00AF6736">
        <w:rPr>
          <w:rFonts w:ascii="Gill Sans MT" w:hAnsi="Gill Sans MT"/>
          <w:sz w:val="28"/>
          <w:szCs w:val="28"/>
        </w:rPr>
        <w:t xml:space="preserve">in their baskets </w:t>
      </w:r>
      <w:r w:rsidR="00980CED">
        <w:rPr>
          <w:rFonts w:ascii="Gill Sans MT" w:hAnsi="Gill Sans MT"/>
          <w:sz w:val="28"/>
          <w:szCs w:val="28"/>
        </w:rPr>
        <w:t xml:space="preserve">and </w:t>
      </w:r>
      <w:r w:rsidR="007630CA">
        <w:rPr>
          <w:rFonts w:ascii="Gill Sans MT" w:hAnsi="Gill Sans MT"/>
          <w:sz w:val="28"/>
          <w:szCs w:val="28"/>
        </w:rPr>
        <w:t xml:space="preserve">their </w:t>
      </w:r>
      <w:r w:rsidRPr="00AF6736">
        <w:rPr>
          <w:rFonts w:ascii="Gill Sans MT" w:hAnsi="Gill Sans MT"/>
          <w:sz w:val="28"/>
          <w:szCs w:val="28"/>
        </w:rPr>
        <w:t>cash</w:t>
      </w:r>
      <w:r w:rsidR="00980CED">
        <w:rPr>
          <w:rFonts w:ascii="Gill Sans MT" w:hAnsi="Gill Sans MT"/>
          <w:sz w:val="28"/>
          <w:szCs w:val="28"/>
        </w:rPr>
        <w:t xml:space="preserve"> donations</w:t>
      </w:r>
      <w:r w:rsidR="00241146">
        <w:rPr>
          <w:rFonts w:ascii="Gill Sans MT" w:hAnsi="Gill Sans MT"/>
          <w:sz w:val="28"/>
          <w:szCs w:val="28"/>
        </w:rPr>
        <w:t xml:space="preserve"> w</w:t>
      </w:r>
      <w:r w:rsidR="00980CED">
        <w:rPr>
          <w:rFonts w:ascii="Gill Sans MT" w:hAnsi="Gill Sans MT"/>
          <w:sz w:val="28"/>
          <w:szCs w:val="28"/>
        </w:rPr>
        <w:t>ere</w:t>
      </w:r>
      <w:r w:rsidR="00241146">
        <w:rPr>
          <w:rFonts w:ascii="Gill Sans MT" w:hAnsi="Gill Sans MT"/>
          <w:sz w:val="28"/>
          <w:szCs w:val="28"/>
        </w:rPr>
        <w:t xml:space="preserve"> spent </w:t>
      </w:r>
      <w:r w:rsidRPr="00AF6736">
        <w:rPr>
          <w:rFonts w:ascii="Gill Sans MT" w:hAnsi="Gill Sans MT"/>
          <w:sz w:val="28"/>
          <w:szCs w:val="28"/>
        </w:rPr>
        <w:t xml:space="preserve">in the store on </w:t>
      </w:r>
      <w:r w:rsidR="00A231DA">
        <w:rPr>
          <w:rFonts w:ascii="Gill Sans MT" w:hAnsi="Gill Sans MT"/>
          <w:sz w:val="28"/>
          <w:szCs w:val="28"/>
        </w:rPr>
        <w:t xml:space="preserve">a list of </w:t>
      </w:r>
      <w:r w:rsidRPr="00AF6736">
        <w:rPr>
          <w:rFonts w:ascii="Gill Sans MT" w:hAnsi="Gill Sans MT"/>
          <w:sz w:val="28"/>
          <w:szCs w:val="28"/>
        </w:rPr>
        <w:t xml:space="preserve">goods the foodbank </w:t>
      </w:r>
      <w:r w:rsidR="006A30B0">
        <w:rPr>
          <w:rFonts w:ascii="Gill Sans MT" w:hAnsi="Gill Sans MT"/>
          <w:sz w:val="28"/>
          <w:szCs w:val="28"/>
        </w:rPr>
        <w:t>were asking</w:t>
      </w:r>
      <w:r w:rsidR="00241146">
        <w:rPr>
          <w:rFonts w:ascii="Gill Sans MT" w:hAnsi="Gill Sans MT"/>
          <w:sz w:val="28"/>
          <w:szCs w:val="28"/>
        </w:rPr>
        <w:t xml:space="preserve"> for</w:t>
      </w:r>
      <w:r w:rsidR="00980CED">
        <w:rPr>
          <w:rFonts w:ascii="Gill Sans MT" w:hAnsi="Gill Sans MT"/>
          <w:sz w:val="28"/>
          <w:szCs w:val="28"/>
        </w:rPr>
        <w:t>.  Together</w:t>
      </w:r>
      <w:r w:rsidR="00241146">
        <w:rPr>
          <w:rFonts w:ascii="Gill Sans MT" w:hAnsi="Gill Sans MT"/>
          <w:sz w:val="28"/>
          <w:szCs w:val="28"/>
        </w:rPr>
        <w:t xml:space="preserve"> </w:t>
      </w:r>
      <w:r w:rsidR="00A231DA">
        <w:rPr>
          <w:rFonts w:ascii="Gill Sans MT" w:hAnsi="Gill Sans MT"/>
          <w:sz w:val="28"/>
          <w:szCs w:val="28"/>
        </w:rPr>
        <w:t xml:space="preserve">it </w:t>
      </w:r>
      <w:r w:rsidR="00980CED">
        <w:rPr>
          <w:rFonts w:ascii="Gill Sans MT" w:hAnsi="Gill Sans MT"/>
          <w:sz w:val="28"/>
          <w:szCs w:val="28"/>
        </w:rPr>
        <w:t xml:space="preserve">all </w:t>
      </w:r>
      <w:r w:rsidR="00241146">
        <w:rPr>
          <w:rFonts w:ascii="Gill Sans MT" w:hAnsi="Gill Sans MT"/>
          <w:sz w:val="28"/>
          <w:szCs w:val="28"/>
        </w:rPr>
        <w:t xml:space="preserve">totalled </w:t>
      </w:r>
      <w:r w:rsidR="00B16EF7">
        <w:rPr>
          <w:rFonts w:ascii="Gill Sans MT" w:hAnsi="Gill Sans MT"/>
          <w:sz w:val="28"/>
          <w:szCs w:val="28"/>
        </w:rPr>
        <w:t>an amazing £971.73</w:t>
      </w:r>
      <w:r w:rsidR="00980CED">
        <w:rPr>
          <w:rFonts w:ascii="Gill Sans MT" w:hAnsi="Gill Sans MT"/>
          <w:sz w:val="28"/>
          <w:szCs w:val="28"/>
        </w:rPr>
        <w:t xml:space="preserve">!  A sincere thank you to each and every one of you.  Your generosity will have made a real difference to </w:t>
      </w:r>
      <w:r w:rsidR="009B451E">
        <w:rPr>
          <w:rFonts w:ascii="Gill Sans MT" w:hAnsi="Gill Sans MT"/>
          <w:sz w:val="28"/>
          <w:szCs w:val="28"/>
        </w:rPr>
        <w:t>local people in need.</w:t>
      </w:r>
      <w:r w:rsidR="00980CED">
        <w:rPr>
          <w:rFonts w:ascii="Gill Sans MT" w:hAnsi="Gill Sans MT"/>
          <w:sz w:val="28"/>
          <w:szCs w:val="28"/>
        </w:rPr>
        <w:t xml:space="preserve"> </w:t>
      </w:r>
      <w:r w:rsidR="00A231DA">
        <w:rPr>
          <w:rFonts w:ascii="Gill Sans MT" w:hAnsi="Gill Sans MT"/>
          <w:sz w:val="28"/>
          <w:szCs w:val="28"/>
        </w:rPr>
        <w:t xml:space="preserve"> </w:t>
      </w:r>
    </w:p>
    <w:p w14:paraId="16CCDB3A" w14:textId="0D84EA27" w:rsidR="00A61F13" w:rsidRPr="00AF6736" w:rsidRDefault="00A61F13" w:rsidP="00A61F13">
      <w:pPr>
        <w:spacing w:line="276" w:lineRule="auto"/>
        <w:rPr>
          <w:rFonts w:ascii="Gill Sans MT" w:hAnsi="Gill Sans MT"/>
          <w:sz w:val="28"/>
          <w:szCs w:val="28"/>
        </w:rPr>
      </w:pPr>
    </w:p>
    <w:p w14:paraId="4C02EDED" w14:textId="6B814E9C" w:rsidR="00A61F13" w:rsidRPr="00AF6736" w:rsidRDefault="006A30B0" w:rsidP="00A61F13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Shrove Tuesday </w:t>
      </w:r>
      <w:r w:rsidR="005C7AEF">
        <w:rPr>
          <w:rFonts w:ascii="Gill Sans MT" w:hAnsi="Gill Sans MT"/>
          <w:b/>
          <w:bCs/>
          <w:sz w:val="28"/>
          <w:szCs w:val="28"/>
        </w:rPr>
        <w:t>is</w:t>
      </w:r>
      <w:r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gramStart"/>
      <w:r>
        <w:rPr>
          <w:rFonts w:ascii="Gill Sans MT" w:hAnsi="Gill Sans MT"/>
          <w:b/>
          <w:bCs/>
          <w:sz w:val="28"/>
          <w:szCs w:val="28"/>
        </w:rPr>
        <w:t>pancake</w:t>
      </w:r>
      <w:proofErr w:type="gramEnd"/>
      <w:r w:rsidR="005C7AEF">
        <w:rPr>
          <w:rFonts w:ascii="Gill Sans MT" w:hAnsi="Gill Sans MT"/>
          <w:b/>
          <w:bCs/>
          <w:sz w:val="28"/>
          <w:szCs w:val="28"/>
        </w:rPr>
        <w:t xml:space="preserve"> day</w:t>
      </w:r>
      <w:r w:rsidR="00FF33C1">
        <w:rPr>
          <w:rFonts w:ascii="Gill Sans MT" w:hAnsi="Gill Sans MT"/>
          <w:b/>
          <w:bCs/>
          <w:sz w:val="28"/>
          <w:szCs w:val="28"/>
        </w:rPr>
        <w:t xml:space="preserve"> …</w:t>
      </w:r>
    </w:p>
    <w:p w14:paraId="6096FA44" w14:textId="61C69DF4" w:rsidR="005C7AEF" w:rsidRDefault="00D25B9C" w:rsidP="005C7AEF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Did you know that the date that Easter is celebrated each year is determined by the date of the first full moon after the vernal equinox? </w:t>
      </w:r>
      <w:r w:rsidR="006A30B0">
        <w:rPr>
          <w:rFonts w:ascii="Gill Sans MT" w:hAnsi="Gill Sans MT"/>
          <w:sz w:val="28"/>
          <w:szCs w:val="28"/>
        </w:rPr>
        <w:t xml:space="preserve">With Easter falling </w:t>
      </w:r>
      <w:r>
        <w:rPr>
          <w:rFonts w:ascii="Gill Sans MT" w:hAnsi="Gill Sans MT"/>
          <w:sz w:val="28"/>
          <w:szCs w:val="28"/>
        </w:rPr>
        <w:t xml:space="preserve">on 31 March this year, it means that Shrove Tuesday is also </w:t>
      </w:r>
      <w:r w:rsidR="00AA69B1">
        <w:rPr>
          <w:rFonts w:ascii="Gill Sans MT" w:hAnsi="Gill Sans MT"/>
          <w:sz w:val="28"/>
          <w:szCs w:val="28"/>
        </w:rPr>
        <w:t xml:space="preserve">relatively </w:t>
      </w:r>
      <w:r>
        <w:rPr>
          <w:rFonts w:ascii="Gill Sans MT" w:hAnsi="Gill Sans MT"/>
          <w:sz w:val="28"/>
          <w:szCs w:val="28"/>
        </w:rPr>
        <w:t>earl</w:t>
      </w:r>
      <w:r w:rsidR="00AA69B1">
        <w:rPr>
          <w:rFonts w:ascii="Gill Sans MT" w:hAnsi="Gill Sans MT"/>
          <w:sz w:val="28"/>
          <w:szCs w:val="28"/>
        </w:rPr>
        <w:t>y</w:t>
      </w:r>
      <w:r>
        <w:rPr>
          <w:rFonts w:ascii="Gill Sans MT" w:hAnsi="Gill Sans MT"/>
          <w:sz w:val="28"/>
          <w:szCs w:val="28"/>
        </w:rPr>
        <w:t>, on 13 February.  But rest assured, Garry w</w:t>
      </w:r>
      <w:r w:rsidR="00FF33C1">
        <w:rPr>
          <w:rFonts w:ascii="Gill Sans MT" w:hAnsi="Gill Sans MT"/>
          <w:sz w:val="28"/>
          <w:szCs w:val="28"/>
        </w:rPr>
        <w:t xml:space="preserve">ill have the store’s shelves </w:t>
      </w:r>
      <w:r w:rsidR="005C7AEF">
        <w:rPr>
          <w:rFonts w:ascii="Gill Sans MT" w:hAnsi="Gill Sans MT"/>
          <w:sz w:val="28"/>
          <w:szCs w:val="28"/>
        </w:rPr>
        <w:t xml:space="preserve">ready with ample supplies of </w:t>
      </w:r>
      <w:r>
        <w:rPr>
          <w:rFonts w:ascii="Gill Sans MT" w:hAnsi="Gill Sans MT"/>
          <w:sz w:val="28"/>
          <w:szCs w:val="28"/>
        </w:rPr>
        <w:t>flour, eggs, milk</w:t>
      </w:r>
      <w:r w:rsidR="005C7AEF">
        <w:rPr>
          <w:rFonts w:ascii="Gill Sans MT" w:hAnsi="Gill Sans MT"/>
          <w:sz w:val="28"/>
          <w:szCs w:val="28"/>
        </w:rPr>
        <w:t>, sugar</w:t>
      </w:r>
      <w:r>
        <w:rPr>
          <w:rFonts w:ascii="Gill Sans MT" w:hAnsi="Gill Sans MT"/>
          <w:sz w:val="28"/>
          <w:szCs w:val="28"/>
        </w:rPr>
        <w:t xml:space="preserve"> and lem</w:t>
      </w:r>
      <w:r w:rsidR="005C7AEF">
        <w:rPr>
          <w:rFonts w:ascii="Gill Sans MT" w:hAnsi="Gill Sans MT"/>
          <w:sz w:val="28"/>
          <w:szCs w:val="28"/>
        </w:rPr>
        <w:t xml:space="preserve">ons </w:t>
      </w:r>
      <w:r>
        <w:rPr>
          <w:rFonts w:ascii="Gill Sans MT" w:hAnsi="Gill Sans MT"/>
          <w:sz w:val="28"/>
          <w:szCs w:val="28"/>
        </w:rPr>
        <w:t>for those who prefer a traditional pancake</w:t>
      </w:r>
      <w:r w:rsidR="005C7AEF">
        <w:rPr>
          <w:rFonts w:ascii="Gill Sans MT" w:hAnsi="Gill Sans MT"/>
          <w:sz w:val="28"/>
          <w:szCs w:val="28"/>
        </w:rPr>
        <w:t xml:space="preserve"> and Nutella or </w:t>
      </w:r>
      <w:r w:rsidR="00250D4B">
        <w:rPr>
          <w:rFonts w:ascii="Gill Sans MT" w:hAnsi="Gill Sans MT"/>
          <w:sz w:val="28"/>
          <w:szCs w:val="28"/>
        </w:rPr>
        <w:t xml:space="preserve">alternative </w:t>
      </w:r>
      <w:r w:rsidR="005C7AEF">
        <w:rPr>
          <w:rFonts w:ascii="Gill Sans MT" w:hAnsi="Gill Sans MT"/>
          <w:sz w:val="28"/>
          <w:szCs w:val="28"/>
        </w:rPr>
        <w:t>sweet toppings to suit other palates.</w:t>
      </w:r>
      <w:r w:rsidR="005C7AEF" w:rsidRPr="005C7AEF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33F87110" w14:textId="77777777" w:rsidR="005C7AEF" w:rsidRDefault="005C7AEF" w:rsidP="005C7AEF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35654537" w14:textId="0DC1F51B" w:rsidR="005C7AEF" w:rsidRDefault="005C7AEF" w:rsidP="005C7AEF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… and the following day is St Valentine’s Day!</w:t>
      </w:r>
    </w:p>
    <w:p w14:paraId="40461141" w14:textId="58BEE69B" w:rsidR="00A61F13" w:rsidRDefault="005C7AEF" w:rsidP="005C7AEF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If you still have any room</w:t>
      </w:r>
      <w:r w:rsidR="00FF33C1">
        <w:rPr>
          <w:rFonts w:ascii="Gill Sans MT" w:hAnsi="Gill Sans MT"/>
          <w:sz w:val="28"/>
          <w:szCs w:val="28"/>
        </w:rPr>
        <w:t xml:space="preserve"> after your pancakes, t</w:t>
      </w:r>
      <w:r>
        <w:rPr>
          <w:rFonts w:ascii="Gill Sans MT" w:hAnsi="Gill Sans MT"/>
          <w:sz w:val="28"/>
          <w:szCs w:val="28"/>
        </w:rPr>
        <w:t xml:space="preserve">he store team have been busy making sure there is plenty of choice for you to find just the right gift for the special person in your life </w:t>
      </w:r>
      <w:r w:rsidR="00FF33C1">
        <w:rPr>
          <w:rFonts w:ascii="Gill Sans MT" w:hAnsi="Gill Sans MT"/>
          <w:sz w:val="28"/>
          <w:szCs w:val="28"/>
        </w:rPr>
        <w:t xml:space="preserve">- </w:t>
      </w:r>
      <w:r>
        <w:rPr>
          <w:rFonts w:ascii="Gill Sans MT" w:hAnsi="Gill Sans MT"/>
          <w:sz w:val="28"/>
          <w:szCs w:val="28"/>
        </w:rPr>
        <w:t>or an indulgent treat for yourself</w:t>
      </w:r>
      <w:r w:rsidR="00D75CEC">
        <w:rPr>
          <w:rFonts w:ascii="Gill Sans MT" w:hAnsi="Gill Sans MT"/>
          <w:sz w:val="28"/>
          <w:szCs w:val="28"/>
        </w:rPr>
        <w:t>.  Perhaps</w:t>
      </w:r>
      <w:r w:rsidR="00FF33C1">
        <w:rPr>
          <w:rFonts w:ascii="Gill Sans MT" w:hAnsi="Gill Sans MT"/>
          <w:sz w:val="28"/>
          <w:szCs w:val="28"/>
        </w:rPr>
        <w:t xml:space="preserve"> c</w:t>
      </w:r>
      <w:r>
        <w:rPr>
          <w:rFonts w:ascii="Gill Sans MT" w:hAnsi="Gill Sans MT"/>
          <w:sz w:val="28"/>
          <w:szCs w:val="28"/>
        </w:rPr>
        <w:t xml:space="preserve">hocolates, flowers, wine </w:t>
      </w:r>
      <w:r w:rsidR="00FF33C1">
        <w:rPr>
          <w:rFonts w:ascii="Gill Sans MT" w:hAnsi="Gill Sans MT"/>
          <w:sz w:val="28"/>
          <w:szCs w:val="28"/>
        </w:rPr>
        <w:t>or</w:t>
      </w:r>
      <w:r>
        <w:rPr>
          <w:rFonts w:ascii="Gill Sans MT" w:hAnsi="Gill Sans MT"/>
          <w:sz w:val="28"/>
          <w:szCs w:val="28"/>
        </w:rPr>
        <w:t xml:space="preserve"> luxury goodies from the chiller</w:t>
      </w:r>
      <w:r w:rsidR="00FF33C1">
        <w:rPr>
          <w:rFonts w:ascii="Gill Sans MT" w:hAnsi="Gill Sans MT"/>
          <w:sz w:val="28"/>
          <w:szCs w:val="28"/>
        </w:rPr>
        <w:t>?</w:t>
      </w:r>
      <w:r>
        <w:rPr>
          <w:rFonts w:ascii="Gill Sans MT" w:hAnsi="Gill Sans MT"/>
          <w:sz w:val="28"/>
          <w:szCs w:val="28"/>
        </w:rPr>
        <w:t xml:space="preserve">  </w:t>
      </w:r>
      <w:r w:rsidR="00627289">
        <w:rPr>
          <w:rFonts w:ascii="Gill Sans MT" w:hAnsi="Gill Sans MT"/>
          <w:sz w:val="28"/>
          <w:szCs w:val="28"/>
        </w:rPr>
        <w:t xml:space="preserve">Also, </w:t>
      </w:r>
      <w:r>
        <w:rPr>
          <w:rFonts w:ascii="Gill Sans MT" w:hAnsi="Gill Sans MT"/>
          <w:sz w:val="28"/>
          <w:szCs w:val="28"/>
        </w:rPr>
        <w:t>Hannah</w:t>
      </w:r>
      <w:r w:rsidR="00D75CEC">
        <w:rPr>
          <w:rFonts w:ascii="Gill Sans MT" w:hAnsi="Gill Sans MT"/>
          <w:sz w:val="28"/>
          <w:szCs w:val="28"/>
        </w:rPr>
        <w:t>’</w:t>
      </w:r>
      <w:r w:rsidR="00627289">
        <w:rPr>
          <w:rFonts w:ascii="Gill Sans MT" w:hAnsi="Gill Sans MT"/>
          <w:sz w:val="28"/>
          <w:szCs w:val="28"/>
        </w:rPr>
        <w:t xml:space="preserve">s </w:t>
      </w:r>
      <w:r w:rsidR="00D75CEC">
        <w:rPr>
          <w:rFonts w:ascii="Gill Sans MT" w:hAnsi="Gill Sans MT"/>
          <w:sz w:val="28"/>
          <w:szCs w:val="28"/>
        </w:rPr>
        <w:t>table</w:t>
      </w:r>
      <w:r w:rsidR="00F77F86">
        <w:rPr>
          <w:rFonts w:ascii="Gill Sans MT" w:hAnsi="Gill Sans MT"/>
          <w:sz w:val="28"/>
          <w:szCs w:val="28"/>
        </w:rPr>
        <w:t xml:space="preserve"> of gifts</w:t>
      </w:r>
      <w:r w:rsidR="00D75CEC">
        <w:rPr>
          <w:rFonts w:ascii="Gill Sans MT" w:hAnsi="Gill Sans MT"/>
          <w:sz w:val="28"/>
          <w:szCs w:val="28"/>
        </w:rPr>
        <w:t>,</w:t>
      </w:r>
      <w:r w:rsidR="00FF33C1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t</w:t>
      </w:r>
      <w:r w:rsidR="00D75CEC">
        <w:rPr>
          <w:rFonts w:ascii="Gill Sans MT" w:hAnsi="Gill Sans MT"/>
          <w:sz w:val="28"/>
          <w:szCs w:val="28"/>
        </w:rPr>
        <w:t>o</w:t>
      </w:r>
      <w:r>
        <w:rPr>
          <w:rFonts w:ascii="Gill Sans MT" w:hAnsi="Gill Sans MT"/>
          <w:sz w:val="28"/>
          <w:szCs w:val="28"/>
        </w:rPr>
        <w:t xml:space="preserve"> be found near the </w:t>
      </w:r>
      <w:proofErr w:type="gramStart"/>
      <w:r w:rsidR="00FF33C1">
        <w:rPr>
          <w:rFonts w:ascii="Gill Sans MT" w:hAnsi="Gill Sans MT"/>
          <w:sz w:val="28"/>
          <w:szCs w:val="28"/>
        </w:rPr>
        <w:t>g</w:t>
      </w:r>
      <w:r>
        <w:rPr>
          <w:rFonts w:ascii="Gill Sans MT" w:hAnsi="Gill Sans MT"/>
          <w:sz w:val="28"/>
          <w:szCs w:val="28"/>
        </w:rPr>
        <w:t>reetings</w:t>
      </w:r>
      <w:proofErr w:type="gramEnd"/>
      <w:r>
        <w:rPr>
          <w:rFonts w:ascii="Gill Sans MT" w:hAnsi="Gill Sans MT"/>
          <w:sz w:val="28"/>
          <w:szCs w:val="28"/>
        </w:rPr>
        <w:t xml:space="preserve"> cards in the coffee area</w:t>
      </w:r>
      <w:r w:rsidR="00D75CEC">
        <w:rPr>
          <w:rFonts w:ascii="Gill Sans MT" w:hAnsi="Gill Sans MT"/>
          <w:sz w:val="28"/>
          <w:szCs w:val="28"/>
        </w:rPr>
        <w:t>, is bound to have a variety</w:t>
      </w:r>
      <w:r w:rsidR="00F77F86">
        <w:rPr>
          <w:rFonts w:ascii="Gill Sans MT" w:hAnsi="Gill Sans MT"/>
          <w:sz w:val="28"/>
          <w:szCs w:val="28"/>
        </w:rPr>
        <w:t xml:space="preserve"> of </w:t>
      </w:r>
      <w:r w:rsidR="00E713A6">
        <w:rPr>
          <w:rFonts w:ascii="Gill Sans MT" w:hAnsi="Gill Sans MT"/>
          <w:sz w:val="28"/>
          <w:szCs w:val="28"/>
        </w:rPr>
        <w:t>beautiful</w:t>
      </w:r>
      <w:r w:rsidR="00284601">
        <w:rPr>
          <w:rFonts w:ascii="Gill Sans MT" w:hAnsi="Gill Sans MT"/>
          <w:sz w:val="28"/>
          <w:szCs w:val="28"/>
        </w:rPr>
        <w:t xml:space="preserve"> i</w:t>
      </w:r>
      <w:r w:rsidR="00627289">
        <w:rPr>
          <w:rFonts w:ascii="Gill Sans MT" w:hAnsi="Gill Sans MT"/>
          <w:sz w:val="28"/>
          <w:szCs w:val="28"/>
        </w:rPr>
        <w:t>tems</w:t>
      </w:r>
      <w:r w:rsidR="00D75CEC">
        <w:rPr>
          <w:rFonts w:ascii="Gill Sans MT" w:hAnsi="Gill Sans MT"/>
          <w:sz w:val="28"/>
          <w:szCs w:val="28"/>
        </w:rPr>
        <w:t xml:space="preserve"> </w:t>
      </w:r>
      <w:r w:rsidR="00284601">
        <w:rPr>
          <w:rFonts w:ascii="Gill Sans MT" w:hAnsi="Gill Sans MT"/>
          <w:sz w:val="28"/>
          <w:szCs w:val="28"/>
        </w:rPr>
        <w:t>to choose from</w:t>
      </w:r>
      <w:r w:rsidR="00627289">
        <w:rPr>
          <w:rFonts w:ascii="Gill Sans MT" w:hAnsi="Gill Sans MT"/>
          <w:sz w:val="28"/>
          <w:szCs w:val="28"/>
        </w:rPr>
        <w:t xml:space="preserve">.  </w:t>
      </w:r>
      <w:r w:rsidR="00D75CEC">
        <w:rPr>
          <w:rFonts w:ascii="Gill Sans MT" w:hAnsi="Gill Sans MT"/>
          <w:sz w:val="28"/>
          <w:szCs w:val="28"/>
        </w:rPr>
        <w:t xml:space="preserve"> </w:t>
      </w:r>
    </w:p>
    <w:p w14:paraId="70405DA9" w14:textId="77777777" w:rsidR="005C7AEF" w:rsidRDefault="005C7AEF" w:rsidP="005C7AEF">
      <w:pPr>
        <w:spacing w:line="276" w:lineRule="auto"/>
        <w:rPr>
          <w:rFonts w:ascii="Gill Sans MT" w:hAnsi="Gill Sans MT"/>
          <w:sz w:val="28"/>
          <w:szCs w:val="28"/>
        </w:rPr>
      </w:pPr>
    </w:p>
    <w:p w14:paraId="3038467D" w14:textId="77777777" w:rsidR="005C7AEF" w:rsidRDefault="005C7AEF" w:rsidP="005C7AEF">
      <w:pPr>
        <w:spacing w:line="276" w:lineRule="auto"/>
        <w:rPr>
          <w:rFonts w:ascii="Gill Sans MT" w:hAnsi="Gill Sans MT"/>
          <w:sz w:val="28"/>
          <w:szCs w:val="28"/>
        </w:rPr>
      </w:pPr>
    </w:p>
    <w:p w14:paraId="766C43AE" w14:textId="77777777" w:rsidR="005C7AEF" w:rsidRDefault="005C7AEF" w:rsidP="005C7AEF">
      <w:pPr>
        <w:spacing w:line="276" w:lineRule="auto"/>
        <w:rPr>
          <w:rFonts w:ascii="Gill Sans MT" w:hAnsi="Gill Sans MT"/>
          <w:sz w:val="28"/>
          <w:szCs w:val="28"/>
        </w:rPr>
      </w:pPr>
    </w:p>
    <w:p w14:paraId="295EE46E" w14:textId="77777777" w:rsidR="005C7AEF" w:rsidRDefault="005C7AEF" w:rsidP="005C7AEF">
      <w:pPr>
        <w:spacing w:line="276" w:lineRule="auto"/>
      </w:pPr>
    </w:p>
    <w:sectPr w:rsidR="005C7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3"/>
    <w:rsid w:val="000828EE"/>
    <w:rsid w:val="0008374F"/>
    <w:rsid w:val="00241146"/>
    <w:rsid w:val="00250D4B"/>
    <w:rsid w:val="00284601"/>
    <w:rsid w:val="003C11E8"/>
    <w:rsid w:val="003D617D"/>
    <w:rsid w:val="005C7AEF"/>
    <w:rsid w:val="0062653A"/>
    <w:rsid w:val="00627289"/>
    <w:rsid w:val="006A30B0"/>
    <w:rsid w:val="00742492"/>
    <w:rsid w:val="007630CA"/>
    <w:rsid w:val="00852625"/>
    <w:rsid w:val="00980CED"/>
    <w:rsid w:val="009B451E"/>
    <w:rsid w:val="00A231DA"/>
    <w:rsid w:val="00A61F13"/>
    <w:rsid w:val="00AA69B1"/>
    <w:rsid w:val="00B16EF7"/>
    <w:rsid w:val="00C6693D"/>
    <w:rsid w:val="00D25B9C"/>
    <w:rsid w:val="00D75CEC"/>
    <w:rsid w:val="00D856C8"/>
    <w:rsid w:val="00E13F65"/>
    <w:rsid w:val="00E713A6"/>
    <w:rsid w:val="00F77F86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B298"/>
  <w15:chartTrackingRefBased/>
  <w15:docId w15:val="{004AC4C9-3E5D-4E58-8A4F-890957F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13"/>
    <w:pPr>
      <w:spacing w:after="0" w:line="240" w:lineRule="auto"/>
    </w:pPr>
    <w:rPr>
      <w:rFonts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cp:keywords/>
  <dc:description/>
  <cp:lastModifiedBy>Geoff and Alison Ellett</cp:lastModifiedBy>
  <cp:revision>2</cp:revision>
  <dcterms:created xsi:type="dcterms:W3CDTF">2024-01-15T14:35:00Z</dcterms:created>
  <dcterms:modified xsi:type="dcterms:W3CDTF">2024-01-15T14:35:00Z</dcterms:modified>
</cp:coreProperties>
</file>