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03C0D" w14:textId="77777777" w:rsidR="00CA6A98" w:rsidRDefault="00CA6A98" w:rsidP="00CA6A98">
      <w:pPr>
        <w:spacing w:line="276" w:lineRule="auto"/>
        <w:rPr>
          <w:rFonts w:ascii="Gill Sans MT" w:hAnsi="Gill Sans MT"/>
          <w:b/>
          <w:bCs/>
        </w:rPr>
      </w:pPr>
      <w:bookmarkStart w:id="0" w:name="_Hlk87299093"/>
    </w:p>
    <w:bookmarkEnd w:id="0"/>
    <w:p w14:paraId="6B5CCCB5" w14:textId="078DE571" w:rsidR="00CA6A98" w:rsidRDefault="00CA6A98" w:rsidP="00CA6A98">
      <w:pPr>
        <w:spacing w:line="276" w:lineRule="auto"/>
        <w:rPr>
          <w:rFonts w:ascii="Gill Sans MT" w:hAnsi="Gill Sans MT"/>
          <w:b/>
          <w:bCs/>
        </w:rPr>
      </w:pPr>
      <w:r>
        <w:rPr>
          <w:noProof/>
        </w:rPr>
        <w:drawing>
          <wp:inline distT="0" distB="0" distL="0" distR="0" wp14:anchorId="1BD7CEBF" wp14:editId="41233BAB">
            <wp:extent cx="5211445" cy="1278255"/>
            <wp:effectExtent l="0" t="0" r="0" b="0"/>
            <wp:docPr id="1" name="Picture 1" descr="cid:image001.png@01D5FBB2.AC889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5FBB2.AC8893C0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1445" cy="127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263E47" w14:textId="77777777" w:rsidR="00CA6A98" w:rsidRDefault="00CA6A98" w:rsidP="00CA6A98">
      <w:pPr>
        <w:spacing w:line="276" w:lineRule="auto"/>
        <w:rPr>
          <w:rFonts w:ascii="Gill Sans MT" w:hAnsi="Gill Sans MT"/>
          <w:b/>
          <w:bCs/>
        </w:rPr>
      </w:pPr>
    </w:p>
    <w:p w14:paraId="703013D0" w14:textId="5E65AD4B" w:rsidR="00CA6A98" w:rsidRPr="00AF6736" w:rsidRDefault="004C5C63" w:rsidP="00CA6A98">
      <w:pPr>
        <w:spacing w:line="276" w:lineRule="auto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We are recruiting!</w:t>
      </w:r>
    </w:p>
    <w:p w14:paraId="73E0F376" w14:textId="77777777" w:rsidR="00F552D0" w:rsidRDefault="004C5C63" w:rsidP="00CA6A98">
      <w:pPr>
        <w:tabs>
          <w:tab w:val="left" w:pos="6251"/>
        </w:tabs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An energetic and friendly retail assistant (part time) is now sought to join the team that runs the </w:t>
      </w:r>
      <w:proofErr w:type="spellStart"/>
      <w:r>
        <w:rPr>
          <w:rFonts w:ascii="Gill Sans MT" w:hAnsi="Gill Sans MT"/>
          <w:sz w:val="28"/>
          <w:szCs w:val="28"/>
        </w:rPr>
        <w:t>Candover</w:t>
      </w:r>
      <w:proofErr w:type="spellEnd"/>
      <w:r>
        <w:rPr>
          <w:rFonts w:ascii="Gill Sans MT" w:hAnsi="Gill Sans MT"/>
          <w:sz w:val="28"/>
          <w:szCs w:val="28"/>
        </w:rPr>
        <w:t xml:space="preserve"> Valley Community Store and post office.  The working hours (up to 12 hours per week) can be negotiated depending on the availability</w:t>
      </w:r>
      <w:r w:rsidR="00F552D0">
        <w:rPr>
          <w:rFonts w:ascii="Gill Sans MT" w:hAnsi="Gill Sans MT"/>
          <w:sz w:val="28"/>
          <w:szCs w:val="28"/>
        </w:rPr>
        <w:t xml:space="preserve"> of the applicant but will include some weekend and bank holiday working.</w:t>
      </w:r>
    </w:p>
    <w:p w14:paraId="419B0C6C" w14:textId="77777777" w:rsidR="00F552D0" w:rsidRPr="00F552D0" w:rsidRDefault="00F552D0" w:rsidP="00CA6A98">
      <w:pPr>
        <w:tabs>
          <w:tab w:val="left" w:pos="6251"/>
        </w:tabs>
        <w:spacing w:line="276" w:lineRule="auto"/>
        <w:rPr>
          <w:rFonts w:ascii="Gill Sans MT" w:hAnsi="Gill Sans MT"/>
          <w:b/>
          <w:bCs/>
          <w:sz w:val="28"/>
          <w:szCs w:val="28"/>
        </w:rPr>
      </w:pPr>
      <w:r w:rsidRPr="00F552D0">
        <w:rPr>
          <w:rFonts w:ascii="Gill Sans MT" w:hAnsi="Gill Sans MT"/>
          <w:b/>
          <w:bCs/>
          <w:sz w:val="28"/>
          <w:szCs w:val="28"/>
        </w:rPr>
        <w:t>The desirable skills we are looking for include:</w:t>
      </w:r>
    </w:p>
    <w:p w14:paraId="7F6F00E5" w14:textId="77777777" w:rsidR="00F552D0" w:rsidRDefault="00F552D0" w:rsidP="00CA6A98">
      <w:pPr>
        <w:tabs>
          <w:tab w:val="left" w:pos="6251"/>
        </w:tabs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Retail experience</w:t>
      </w:r>
    </w:p>
    <w:p w14:paraId="380395D7" w14:textId="77777777" w:rsidR="00F552D0" w:rsidRDefault="00F552D0" w:rsidP="00CA6A98">
      <w:pPr>
        <w:tabs>
          <w:tab w:val="left" w:pos="6251"/>
        </w:tabs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Commercial skills and financial awareness</w:t>
      </w:r>
    </w:p>
    <w:p w14:paraId="1B6DE95F" w14:textId="77777777" w:rsidR="00F552D0" w:rsidRDefault="00F552D0" w:rsidP="00CA6A98">
      <w:pPr>
        <w:tabs>
          <w:tab w:val="left" w:pos="6251"/>
        </w:tabs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Friendly and approachable personality</w:t>
      </w:r>
    </w:p>
    <w:p w14:paraId="161D6412" w14:textId="77777777" w:rsidR="00F552D0" w:rsidRDefault="00F552D0" w:rsidP="00CA6A98">
      <w:pPr>
        <w:tabs>
          <w:tab w:val="left" w:pos="6251"/>
        </w:tabs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Good computer literacy</w:t>
      </w:r>
    </w:p>
    <w:p w14:paraId="6802E159" w14:textId="7ED4FF5E" w:rsidR="00F552D0" w:rsidRDefault="00F552D0" w:rsidP="00CA6A98">
      <w:pPr>
        <w:tabs>
          <w:tab w:val="left" w:pos="6251"/>
        </w:tabs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If you are over 18 years of age, have excellent customer service skills and a reputation for being reliable, hard-working and good at working in a team, then we would like to hear from you.</w:t>
      </w:r>
    </w:p>
    <w:p w14:paraId="10723AE9" w14:textId="732320E7" w:rsidR="00F552D0" w:rsidRDefault="00F552D0" w:rsidP="00CA6A98">
      <w:pPr>
        <w:tabs>
          <w:tab w:val="left" w:pos="6251"/>
        </w:tabs>
        <w:spacing w:line="276" w:lineRule="auto"/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 xml:space="preserve">Download the job description from the website </w:t>
      </w:r>
      <w:hyperlink r:id="rId5" w:history="1">
        <w:r w:rsidRPr="002E6597">
          <w:rPr>
            <w:rStyle w:val="Hyperlink"/>
            <w:rFonts w:ascii="Gill Sans MT" w:hAnsi="Gill Sans MT"/>
            <w:sz w:val="28"/>
            <w:szCs w:val="28"/>
          </w:rPr>
          <w:t>www.cvcs.org.uk</w:t>
        </w:r>
      </w:hyperlink>
      <w:r>
        <w:rPr>
          <w:rFonts w:ascii="Gill Sans MT" w:hAnsi="Gill Sans MT"/>
          <w:sz w:val="28"/>
          <w:szCs w:val="28"/>
        </w:rPr>
        <w:t xml:space="preserve"> or call Jane Laws on 01256 389491</w:t>
      </w:r>
      <w:r w:rsidR="00705C43">
        <w:rPr>
          <w:rFonts w:ascii="Gill Sans MT" w:hAnsi="Gill Sans MT"/>
          <w:sz w:val="28"/>
          <w:szCs w:val="28"/>
        </w:rPr>
        <w:t xml:space="preserve"> </w:t>
      </w:r>
      <w:r>
        <w:rPr>
          <w:rFonts w:ascii="Gill Sans MT" w:hAnsi="Gill Sans MT"/>
          <w:sz w:val="28"/>
          <w:szCs w:val="28"/>
        </w:rPr>
        <w:t>for further details.</w:t>
      </w:r>
    </w:p>
    <w:p w14:paraId="64AB3D62" w14:textId="77777777" w:rsidR="00F552D0" w:rsidRDefault="00F552D0" w:rsidP="00CA6A98">
      <w:pPr>
        <w:tabs>
          <w:tab w:val="left" w:pos="6251"/>
        </w:tabs>
        <w:spacing w:line="276" w:lineRule="auto"/>
        <w:rPr>
          <w:rFonts w:ascii="Gill Sans MT" w:hAnsi="Gill Sans MT"/>
          <w:sz w:val="28"/>
          <w:szCs w:val="28"/>
        </w:rPr>
      </w:pPr>
    </w:p>
    <w:p w14:paraId="054B5F66" w14:textId="77777777" w:rsidR="00816352" w:rsidRDefault="00816352" w:rsidP="0051179C">
      <w:pPr>
        <w:tabs>
          <w:tab w:val="left" w:pos="6251"/>
        </w:tabs>
        <w:spacing w:line="276" w:lineRule="auto"/>
        <w:rPr>
          <w:rFonts w:ascii="Gill Sans MT" w:hAnsi="Gill Sans MT"/>
          <w:b/>
          <w:bCs/>
          <w:sz w:val="28"/>
          <w:szCs w:val="28"/>
        </w:rPr>
      </w:pPr>
      <w:r>
        <w:rPr>
          <w:rFonts w:ascii="Gill Sans MT" w:hAnsi="Gill Sans MT"/>
          <w:b/>
          <w:bCs/>
          <w:sz w:val="28"/>
          <w:szCs w:val="28"/>
        </w:rPr>
        <w:t>An invitation to YOU!</w:t>
      </w:r>
    </w:p>
    <w:p w14:paraId="260D7D72" w14:textId="087EE55C" w:rsidR="00816352" w:rsidRPr="00901023" w:rsidRDefault="00901023" w:rsidP="0051179C">
      <w:pPr>
        <w:tabs>
          <w:tab w:val="left" w:pos="6251"/>
        </w:tabs>
        <w:spacing w:line="276" w:lineRule="auto"/>
        <w:rPr>
          <w:rFonts w:ascii="Gill Sans MT" w:hAnsi="Gill Sans MT"/>
          <w:sz w:val="28"/>
          <w:szCs w:val="28"/>
        </w:rPr>
      </w:pPr>
      <w:r w:rsidRPr="00901023">
        <w:rPr>
          <w:rFonts w:ascii="Gill Sans MT" w:hAnsi="Gill Sans MT"/>
          <w:sz w:val="28"/>
          <w:szCs w:val="28"/>
        </w:rPr>
        <w:t>The store volunteers are keen for you to join them</w:t>
      </w:r>
      <w:r>
        <w:rPr>
          <w:rFonts w:ascii="Gill Sans MT" w:hAnsi="Gill Sans MT"/>
          <w:sz w:val="28"/>
          <w:szCs w:val="28"/>
        </w:rPr>
        <w:t>!</w:t>
      </w:r>
      <w:r w:rsidR="00705C43">
        <w:rPr>
          <w:rFonts w:ascii="Gill Sans MT" w:hAnsi="Gill Sans MT"/>
          <w:sz w:val="28"/>
          <w:szCs w:val="28"/>
        </w:rPr>
        <w:t xml:space="preserve">  </w:t>
      </w:r>
      <w:r w:rsidR="00172323">
        <w:rPr>
          <w:rFonts w:ascii="Gill Sans MT" w:hAnsi="Gill Sans MT"/>
          <w:sz w:val="28"/>
          <w:szCs w:val="28"/>
        </w:rPr>
        <w:t xml:space="preserve">Keeping our amazing community shop open seven days a week is quite a big ask, but if </w:t>
      </w:r>
      <w:r>
        <w:rPr>
          <w:rFonts w:ascii="Gill Sans MT" w:hAnsi="Gill Sans MT"/>
          <w:sz w:val="28"/>
          <w:szCs w:val="28"/>
        </w:rPr>
        <w:t>you have two hours a week free</w:t>
      </w:r>
      <w:r w:rsidR="00172323">
        <w:rPr>
          <w:rFonts w:ascii="Gill Sans MT" w:hAnsi="Gill Sans MT"/>
          <w:sz w:val="28"/>
          <w:szCs w:val="28"/>
        </w:rPr>
        <w:t xml:space="preserve"> to give</w:t>
      </w:r>
      <w:r w:rsidR="00185A9D">
        <w:rPr>
          <w:rFonts w:ascii="Gill Sans MT" w:hAnsi="Gill Sans MT"/>
          <w:sz w:val="28"/>
          <w:szCs w:val="28"/>
        </w:rPr>
        <w:t xml:space="preserve"> us, </w:t>
      </w:r>
      <w:r>
        <w:rPr>
          <w:rFonts w:ascii="Gill Sans MT" w:hAnsi="Gill Sans MT"/>
          <w:sz w:val="28"/>
          <w:szCs w:val="28"/>
        </w:rPr>
        <w:t xml:space="preserve">you will be helping </w:t>
      </w:r>
      <w:r w:rsidR="00185A9D">
        <w:rPr>
          <w:rFonts w:ascii="Gill Sans MT" w:hAnsi="Gill Sans MT"/>
          <w:sz w:val="28"/>
          <w:szCs w:val="28"/>
        </w:rPr>
        <w:t xml:space="preserve">to </w:t>
      </w:r>
      <w:r w:rsidR="00172323">
        <w:rPr>
          <w:rFonts w:ascii="Gill Sans MT" w:hAnsi="Gill Sans MT"/>
          <w:sz w:val="28"/>
          <w:szCs w:val="28"/>
        </w:rPr>
        <w:t>do exactly that!</w:t>
      </w:r>
      <w:r>
        <w:rPr>
          <w:rFonts w:ascii="Gill Sans MT" w:hAnsi="Gill Sans MT"/>
          <w:sz w:val="28"/>
          <w:szCs w:val="28"/>
        </w:rPr>
        <w:t xml:space="preserve"> </w:t>
      </w:r>
      <w:r w:rsidR="00172323">
        <w:rPr>
          <w:rFonts w:ascii="Gill Sans MT" w:hAnsi="Gill Sans MT"/>
          <w:sz w:val="28"/>
          <w:szCs w:val="28"/>
        </w:rPr>
        <w:t xml:space="preserve"> </w:t>
      </w:r>
      <w:r w:rsidR="00AC5D49">
        <w:rPr>
          <w:rFonts w:ascii="Gill Sans MT" w:hAnsi="Gill Sans MT"/>
          <w:sz w:val="28"/>
          <w:szCs w:val="28"/>
        </w:rPr>
        <w:t>Volunteering is</w:t>
      </w:r>
      <w:r w:rsidR="00172323">
        <w:rPr>
          <w:rFonts w:ascii="Gill Sans MT" w:hAnsi="Gill Sans MT"/>
          <w:sz w:val="28"/>
          <w:szCs w:val="28"/>
        </w:rPr>
        <w:t xml:space="preserve"> fun and rewarding and full</w:t>
      </w:r>
      <w:r>
        <w:rPr>
          <w:rFonts w:ascii="Gill Sans MT" w:hAnsi="Gill Sans MT"/>
          <w:sz w:val="28"/>
          <w:szCs w:val="28"/>
        </w:rPr>
        <w:t xml:space="preserve"> training </w:t>
      </w:r>
      <w:r w:rsidR="00172323">
        <w:rPr>
          <w:rFonts w:ascii="Gill Sans MT" w:hAnsi="Gill Sans MT"/>
          <w:sz w:val="28"/>
          <w:szCs w:val="28"/>
        </w:rPr>
        <w:t>will be given</w:t>
      </w:r>
      <w:r>
        <w:rPr>
          <w:rFonts w:ascii="Gill Sans MT" w:hAnsi="Gill Sans MT"/>
          <w:sz w:val="28"/>
          <w:szCs w:val="28"/>
        </w:rPr>
        <w:t>.</w:t>
      </w:r>
      <w:r w:rsidR="00172323">
        <w:rPr>
          <w:rFonts w:ascii="Gill Sans MT" w:hAnsi="Gill Sans MT"/>
          <w:sz w:val="28"/>
          <w:szCs w:val="28"/>
        </w:rPr>
        <w:t xml:space="preserve">  Call Jane on the number above or speak to any of the team in the store.</w:t>
      </w:r>
      <w:r>
        <w:rPr>
          <w:rFonts w:ascii="Gill Sans MT" w:hAnsi="Gill Sans MT"/>
          <w:sz w:val="28"/>
          <w:szCs w:val="28"/>
        </w:rPr>
        <w:t xml:space="preserve"> </w:t>
      </w:r>
    </w:p>
    <w:p w14:paraId="7E847077" w14:textId="77777777" w:rsidR="00816352" w:rsidRDefault="00816352" w:rsidP="0051179C">
      <w:pPr>
        <w:tabs>
          <w:tab w:val="left" w:pos="6251"/>
        </w:tabs>
        <w:spacing w:line="276" w:lineRule="auto"/>
        <w:rPr>
          <w:rFonts w:ascii="Gill Sans MT" w:hAnsi="Gill Sans MT"/>
          <w:b/>
          <w:bCs/>
          <w:sz w:val="28"/>
          <w:szCs w:val="28"/>
        </w:rPr>
      </w:pPr>
    </w:p>
    <w:p w14:paraId="68E34960" w14:textId="14CFEEB2" w:rsidR="00CA6A98" w:rsidRPr="0051179C" w:rsidRDefault="0051179C" w:rsidP="0051179C">
      <w:pPr>
        <w:tabs>
          <w:tab w:val="left" w:pos="6251"/>
        </w:tabs>
        <w:spacing w:line="276" w:lineRule="auto"/>
        <w:rPr>
          <w:rFonts w:ascii="Gill Sans MT" w:hAnsi="Gill Sans MT"/>
          <w:b/>
          <w:bCs/>
          <w:sz w:val="28"/>
          <w:szCs w:val="28"/>
        </w:rPr>
      </w:pPr>
      <w:r w:rsidRPr="0051179C">
        <w:rPr>
          <w:rFonts w:ascii="Gill Sans MT" w:hAnsi="Gill Sans MT"/>
          <w:b/>
          <w:bCs/>
          <w:sz w:val="28"/>
          <w:szCs w:val="28"/>
        </w:rPr>
        <w:t>Mother’s Day – 10 March</w:t>
      </w:r>
    </w:p>
    <w:p w14:paraId="0EA99C24" w14:textId="39572F0D" w:rsidR="00CA6A98" w:rsidRDefault="0051179C" w:rsidP="00816352">
      <w:pPr>
        <w:rPr>
          <w:rFonts w:ascii="Gill Sans MT" w:hAnsi="Gill Sans MT"/>
          <w:sz w:val="28"/>
          <w:szCs w:val="28"/>
        </w:rPr>
      </w:pPr>
      <w:r>
        <w:rPr>
          <w:rFonts w:ascii="Gill Sans MT" w:hAnsi="Gill Sans MT"/>
          <w:sz w:val="28"/>
          <w:szCs w:val="28"/>
        </w:rPr>
        <w:t>There will be</w:t>
      </w:r>
      <w:r w:rsidR="00816352">
        <w:rPr>
          <w:rFonts w:ascii="Gill Sans MT" w:hAnsi="Gill Sans MT"/>
          <w:sz w:val="28"/>
          <w:szCs w:val="28"/>
        </w:rPr>
        <w:t xml:space="preserve"> a plethora of</w:t>
      </w:r>
      <w:r>
        <w:rPr>
          <w:rFonts w:ascii="Gill Sans MT" w:hAnsi="Gill Sans MT"/>
          <w:sz w:val="28"/>
          <w:szCs w:val="28"/>
        </w:rPr>
        <w:t xml:space="preserve"> delicious and beautiful items</w:t>
      </w:r>
      <w:r w:rsidR="00816352">
        <w:rPr>
          <w:rFonts w:ascii="Gill Sans MT" w:hAnsi="Gill Sans MT"/>
          <w:sz w:val="28"/>
          <w:szCs w:val="28"/>
        </w:rPr>
        <w:t xml:space="preserve"> in our big-hearted little store</w:t>
      </w:r>
      <w:r>
        <w:rPr>
          <w:rFonts w:ascii="Gill Sans MT" w:hAnsi="Gill Sans MT"/>
          <w:sz w:val="28"/>
          <w:szCs w:val="28"/>
        </w:rPr>
        <w:t xml:space="preserve"> to </w:t>
      </w:r>
      <w:r w:rsidR="00816352">
        <w:rPr>
          <w:rFonts w:ascii="Gill Sans MT" w:hAnsi="Gill Sans MT"/>
          <w:sz w:val="28"/>
          <w:szCs w:val="28"/>
        </w:rPr>
        <w:t xml:space="preserve">enable you to spoil your mum!  Pop in!  Shop local! </w:t>
      </w:r>
    </w:p>
    <w:p w14:paraId="07D6A2CA" w14:textId="77777777" w:rsidR="00CA6A98" w:rsidRDefault="00CA6A98"/>
    <w:sectPr w:rsidR="00CA6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A98"/>
    <w:rsid w:val="00172323"/>
    <w:rsid w:val="00185A9D"/>
    <w:rsid w:val="00485491"/>
    <w:rsid w:val="004C5C63"/>
    <w:rsid w:val="0051179C"/>
    <w:rsid w:val="00562ED2"/>
    <w:rsid w:val="005F3932"/>
    <w:rsid w:val="00705C43"/>
    <w:rsid w:val="00816352"/>
    <w:rsid w:val="00901023"/>
    <w:rsid w:val="00AC5D49"/>
    <w:rsid w:val="00CA6A98"/>
    <w:rsid w:val="00F5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1BBF8"/>
  <w15:chartTrackingRefBased/>
  <w15:docId w15:val="{AFA38C15-F6CD-4662-BD7F-28EC2A585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6A98"/>
    <w:pPr>
      <w:spacing w:after="0" w:line="240" w:lineRule="auto"/>
    </w:pPr>
    <w:rPr>
      <w:rFonts w:cs="Calibri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552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52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vcs.org.uk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Geoff and Alison Ellett</dc:creator>
  <cp:keywords/>
  <dc:description/>
  <cp:lastModifiedBy>Geoff and Alison Ellett</cp:lastModifiedBy>
  <cp:revision>2</cp:revision>
  <dcterms:created xsi:type="dcterms:W3CDTF">2024-02-14T22:19:00Z</dcterms:created>
  <dcterms:modified xsi:type="dcterms:W3CDTF">2024-02-14T22:19:00Z</dcterms:modified>
</cp:coreProperties>
</file>